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FD01" w14:textId="77777777" w:rsidR="00584C95" w:rsidRPr="00584C95" w:rsidRDefault="00584C95" w:rsidP="00584C95">
      <w:pPr>
        <w:shd w:val="clear" w:color="auto" w:fill="FFFFFF"/>
        <w:spacing w:after="0"/>
        <w:jc w:val="center"/>
        <w:rPr>
          <w:rFonts w:ascii="inherit" w:eastAsia="Times New Roman" w:hAnsi="inherit" w:cs="Times New Roman"/>
          <w:b/>
          <w:bCs/>
          <w:caps/>
          <w:sz w:val="36"/>
          <w:szCs w:val="40"/>
          <w:lang w:eastAsia="ru-RU"/>
        </w:rPr>
      </w:pPr>
      <w:bookmarkStart w:id="0" w:name="_GoBack"/>
      <w:bookmarkEnd w:id="0"/>
      <w:r w:rsidRPr="00584C95">
        <w:rPr>
          <w:rFonts w:ascii="PT Sans" w:eastAsia="Times New Roman" w:hAnsi="PT Sans" w:cs="Times New Roman"/>
          <w:color w:val="FFFFFF"/>
          <w:szCs w:val="28"/>
          <w:lang w:eastAsia="ru-RU"/>
        </w:rPr>
        <w:t>2</w:t>
      </w:r>
      <w:r w:rsidRPr="00584C95">
        <w:rPr>
          <w:noProof/>
          <w:sz w:val="40"/>
          <w:szCs w:val="32"/>
        </w:rPr>
        <w:t xml:space="preserve"> </w:t>
      </w:r>
      <w:r w:rsidRPr="00584C95">
        <w:rPr>
          <w:rFonts w:ascii="inherit" w:eastAsia="Times New Roman" w:hAnsi="inherit" w:cs="Times New Roman"/>
          <w:b/>
          <w:bCs/>
          <w:caps/>
          <w:sz w:val="36"/>
          <w:szCs w:val="40"/>
          <w:lang w:eastAsia="ru-RU"/>
        </w:rPr>
        <w:t xml:space="preserve">БЕСПЛАТНАЯ ОБРАЗОВАТЕЛЬНАЯ ПРОГРАММА «НАСТАВНИЧЕСТВО ДЛЯ САМОЗАНЯТЫХ» </w:t>
      </w:r>
    </w:p>
    <w:p w14:paraId="2301E5EF" w14:textId="49F3AEC1" w:rsidR="00584C95" w:rsidRPr="00584C95" w:rsidRDefault="00584C95" w:rsidP="00584C95">
      <w:pPr>
        <w:shd w:val="clear" w:color="auto" w:fill="FFFFFF"/>
        <w:spacing w:after="0"/>
        <w:jc w:val="center"/>
        <w:rPr>
          <w:rFonts w:ascii="inherit" w:eastAsia="Times New Roman" w:hAnsi="inherit" w:cs="Times New Roman"/>
          <w:b/>
          <w:bCs/>
          <w:caps/>
          <w:sz w:val="36"/>
          <w:szCs w:val="40"/>
          <w:lang w:eastAsia="ru-RU"/>
        </w:rPr>
      </w:pPr>
      <w:r w:rsidRPr="00584C95">
        <w:rPr>
          <w:rFonts w:ascii="inherit" w:eastAsia="Times New Roman" w:hAnsi="inherit" w:cs="Times New Roman"/>
          <w:b/>
          <w:bCs/>
          <w:caps/>
          <w:sz w:val="36"/>
          <w:szCs w:val="40"/>
          <w:lang w:eastAsia="ru-RU"/>
        </w:rPr>
        <w:t>СТАРТОВАЛА В ПРИМОРЬЕ</w:t>
      </w:r>
    </w:p>
    <w:p w14:paraId="395E4DEC" w14:textId="7303534B" w:rsidR="00584C95" w:rsidRDefault="00584C95" w:rsidP="00584C95">
      <w:pPr>
        <w:shd w:val="clear" w:color="auto" w:fill="FFFFFF"/>
        <w:spacing w:after="0" w:line="270" w:lineRule="atLeast"/>
        <w:ind w:firstLine="567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7ABBE4" wp14:editId="43461C61">
            <wp:simplePos x="0" y="0"/>
            <wp:positionH relativeFrom="column">
              <wp:posOffset>-350578</wp:posOffset>
            </wp:positionH>
            <wp:positionV relativeFrom="paragraph">
              <wp:posOffset>158923</wp:posOffset>
            </wp:positionV>
            <wp:extent cx="3765550" cy="2465070"/>
            <wp:effectExtent l="0" t="0" r="6350" b="0"/>
            <wp:wrapTight wrapText="bothSides">
              <wp:wrapPolygon edited="0">
                <wp:start x="0" y="0"/>
                <wp:lineTo x="0" y="21366"/>
                <wp:lineTo x="21527" y="21366"/>
                <wp:lineTo x="21527" y="0"/>
                <wp:lineTo x="0" y="0"/>
              </wp:wrapPolygon>
            </wp:wrapTight>
            <wp:docPr id="1" name="Рисунок 1" descr="Бесплатная образовательная программа «Наставничество для самозанятых» стартовала в Примор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сплатная образовательная программа «Наставничество для самозанятых» стартовала в Приморь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DED97E" w14:textId="09CF5BD9" w:rsidR="00584C95" w:rsidRPr="00584C95" w:rsidRDefault="00584C95" w:rsidP="00584C95">
      <w:pPr>
        <w:shd w:val="clear" w:color="auto" w:fill="FFFFFF"/>
        <w:spacing w:after="0" w:line="270" w:lineRule="atLeast"/>
        <w:ind w:firstLine="567"/>
        <w:jc w:val="both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584C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Образовательная программа «Наставничество для самозанятых» стартовала во Владивостокском государственном университете экономика и сервиса. В течение восьми недель 10 наставников из разных сфер бизнеса будут обучать участников продвижению в соцсетях, юридическим и экономическим основам ведения дела. Кроме того, запланированы визиты на рабочее место к наставникам для обмена опытом.</w:t>
      </w:r>
    </w:p>
    <w:p w14:paraId="724A7E2D" w14:textId="77777777" w:rsidR="00584C95" w:rsidRPr="00584C95" w:rsidRDefault="00584C95" w:rsidP="00584C95">
      <w:pPr>
        <w:shd w:val="clear" w:color="auto" w:fill="FFFFFF"/>
        <w:spacing w:after="0" w:line="270" w:lineRule="atLeast"/>
        <w:ind w:firstLine="567"/>
        <w:jc w:val="both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584C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программе принимают участие 94 самозанятых. Самое популярное направление их занятости – сферы красоты и образования. Кроме того, на обучение записались рукодельницы, фотографы, художники, психологи и другие. В числе наставников – эксперты по продвижению в соцсетях, юристы, специалисты в сфере красоты, бренд-менеджеры и тренеры по ораторскому мастерству.</w:t>
      </w:r>
    </w:p>
    <w:p w14:paraId="2ED78886" w14:textId="77777777" w:rsidR="00584C95" w:rsidRPr="00584C95" w:rsidRDefault="00584C95" w:rsidP="00584C95">
      <w:pPr>
        <w:shd w:val="clear" w:color="auto" w:fill="FFFFFF"/>
        <w:spacing w:after="0" w:line="270" w:lineRule="atLeast"/>
        <w:ind w:firstLine="567"/>
        <w:jc w:val="both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584C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«Для самозанятых в центре “Мой бизнес” предусмотрен широкий спектр консультаций по правовым и финансовым вопросам. Также у нас можно сделать визитки и обратиться за помощью по развитию своих интернет-ресурсов. И, конечно, самозанятым доступен широкий спектр образовательных программ», – рассказала руководитель Центра инноваций социальной сферы (подразделение центра «Мой бизнес») Ольга Кудинова.</w:t>
      </w:r>
    </w:p>
    <w:p w14:paraId="1D9D400B" w14:textId="77777777" w:rsidR="00584C95" w:rsidRPr="00584C95" w:rsidRDefault="00584C95" w:rsidP="00584C95">
      <w:pPr>
        <w:shd w:val="clear" w:color="auto" w:fill="FFFFFF"/>
        <w:spacing w:after="0" w:line="270" w:lineRule="atLeast"/>
        <w:ind w:firstLine="567"/>
        <w:jc w:val="both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584C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Самозанятых, среди прочего, ждут занятия по упаковке профиля в </w:t>
      </w:r>
      <w:proofErr w:type="spellStart"/>
      <w:r w:rsidRPr="00584C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Instagram</w:t>
      </w:r>
      <w:proofErr w:type="spellEnd"/>
      <w:r w:rsidRPr="00584C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бренд-маркетингу, досудебному разрешению споров и основам публичного выступления. Одно из важных направлений программы – противодействие профессиональному выгоранию. Эксперты курса учли особенность самозанятости – частую работу из дома и отсутствие деловых партнеров – и предложили методику сохранения рабочей эффективности.</w:t>
      </w:r>
    </w:p>
    <w:p w14:paraId="34AEA4C9" w14:textId="77777777" w:rsidR="00584C95" w:rsidRPr="00584C95" w:rsidRDefault="00584C95" w:rsidP="00584C95">
      <w:pPr>
        <w:shd w:val="clear" w:color="auto" w:fill="FFFFFF"/>
        <w:spacing w:after="0" w:line="270" w:lineRule="atLeast"/>
        <w:ind w:firstLine="567"/>
        <w:jc w:val="both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hyperlink r:id="rId5" w:history="1">
        <w:r w:rsidRPr="00584C9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 xml:space="preserve">Участница программы Ульяна </w:t>
        </w:r>
        <w:proofErr w:type="spellStart"/>
        <w:r w:rsidRPr="00584C9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Чувашлова</w:t>
        </w:r>
        <w:proofErr w:type="spellEnd"/>
      </w:hyperlink>
      <w:r w:rsidRPr="00584C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занимается деловой фотографией. Статус самозанятой получила весной: одной из причин стала, в том числе, возможность участвовать в образовательных мероприятиях. Главное, за чем она пришла на программу наставничества, – расширить свой круг общения в местной среде самозанятых.</w:t>
      </w:r>
    </w:p>
    <w:p w14:paraId="2AF4951A" w14:textId="77777777" w:rsidR="00584C95" w:rsidRPr="00584C95" w:rsidRDefault="00584C95" w:rsidP="00584C95">
      <w:pPr>
        <w:shd w:val="clear" w:color="auto" w:fill="FFFFFF"/>
        <w:spacing w:after="0" w:line="270" w:lineRule="atLeast"/>
        <w:ind w:firstLine="567"/>
        <w:jc w:val="both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584C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«Считаю, что всегда полезно открывать для себя новые горизонты. Плюс здесь обучаются мои потенциальные клиенты, которым может понадобиться моя профессиональная съемка. И очень полезно узнать, что им нужно, исходя из общения с ними же», – рассказала Ульяна </w:t>
      </w:r>
      <w:proofErr w:type="spellStart"/>
      <w:r w:rsidRPr="00584C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Чувашлова</w:t>
      </w:r>
      <w:proofErr w:type="spellEnd"/>
      <w:r w:rsidRPr="00584C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14:paraId="0408D75F" w14:textId="77777777" w:rsidR="00584C95" w:rsidRPr="00584C95" w:rsidRDefault="00584C95" w:rsidP="00584C95">
      <w:pPr>
        <w:shd w:val="clear" w:color="auto" w:fill="FFFFFF"/>
        <w:spacing w:after="0" w:line="270" w:lineRule="atLeast"/>
        <w:ind w:firstLine="567"/>
        <w:jc w:val="both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584C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Подробную информацию про образовательные мероприятия </w:t>
      </w:r>
      <w:hyperlink r:id="rId6" w:history="1">
        <w:r w:rsidRPr="00584C9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центра «Мой бизнес»</w:t>
        </w:r>
      </w:hyperlink>
      <w:r w:rsidRPr="00584C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можно уточнить по телефону: 8 (423) 279-59-09, в социальных сетях: </w:t>
      </w:r>
      <w:proofErr w:type="spellStart"/>
      <w:r w:rsidRPr="00584C95"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  <w:fldChar w:fldCharType="begin"/>
      </w:r>
      <w:r w:rsidRPr="00584C95"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  <w:instrText xml:space="preserve"> HYPERLINK "https://www.facebook.com/Cpp25rus/" </w:instrText>
      </w:r>
      <w:r w:rsidRPr="00584C95"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  <w:fldChar w:fldCharType="separate"/>
      </w:r>
      <w:r w:rsidRPr="00584C95"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  <w:t>Facebook</w:t>
      </w:r>
      <w:proofErr w:type="spellEnd"/>
      <w:r w:rsidRPr="00584C95"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  <w:fldChar w:fldCharType="end"/>
      </w:r>
      <w:r w:rsidRPr="00584C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proofErr w:type="spellStart"/>
      <w:r w:rsidRPr="00584C95"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  <w:fldChar w:fldCharType="begin"/>
      </w:r>
      <w:r w:rsidRPr="00584C95"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  <w:instrText xml:space="preserve"> HYPERLINK "https://www.instagram.com/cpp25rus/" </w:instrText>
      </w:r>
      <w:r w:rsidRPr="00584C95"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  <w:fldChar w:fldCharType="separate"/>
      </w:r>
      <w:r w:rsidRPr="00584C95"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  <w:t>Instagram</w:t>
      </w:r>
      <w:proofErr w:type="spellEnd"/>
      <w:r w:rsidRPr="00584C95"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  <w:fldChar w:fldCharType="end"/>
      </w:r>
      <w:r w:rsidRPr="00584C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584C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Telegram</w:t>
      </w:r>
      <w:proofErr w:type="spellEnd"/>
      <w:r w:rsidRPr="00584C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-канале </w:t>
      </w:r>
      <w:hyperlink r:id="rId7" w:history="1">
        <w:r w:rsidRPr="00584C9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«Приморье для бизнеса»</w:t>
        </w:r>
      </w:hyperlink>
      <w:r w:rsidRPr="00584C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14:paraId="623B1194" w14:textId="77777777" w:rsidR="00584C95" w:rsidRPr="00584C95" w:rsidRDefault="00584C95" w:rsidP="00584C95">
      <w:pPr>
        <w:shd w:val="clear" w:color="auto" w:fill="FFFFFF"/>
        <w:spacing w:after="0" w:line="270" w:lineRule="atLeast"/>
        <w:ind w:firstLine="567"/>
        <w:jc w:val="both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584C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Отметим, повышение доступности услуг для предпринимателей и тех, кто хочет открыть свое дело в Приморье, является одним из ключевых направлений </w:t>
      </w:r>
      <w:hyperlink r:id="rId8" w:history="1">
        <w:r w:rsidRPr="00584C9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584C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а также частью большого комплекса мероприятий по улучшению инвестиционного климата в регионе.</w:t>
      </w:r>
    </w:p>
    <w:p w14:paraId="229FFB03" w14:textId="77777777" w:rsidR="00F12C76" w:rsidRDefault="00F12C76" w:rsidP="00584C95">
      <w:pPr>
        <w:spacing w:after="0"/>
        <w:ind w:firstLine="709"/>
        <w:jc w:val="both"/>
      </w:pPr>
    </w:p>
    <w:sectPr w:rsidR="00F12C76" w:rsidSect="00584C95">
      <w:pgSz w:w="11906" w:h="16838" w:code="9"/>
      <w:pgMar w:top="1134" w:right="851" w:bottom="1134" w:left="170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95"/>
    <w:rsid w:val="00584C95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102C"/>
  <w15:chartTrackingRefBased/>
  <w15:docId w15:val="{E640A594-B305-4AF3-AC33-EB94080B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3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morsky.ru/regionalnye-proekty/msp-i-podderzhka-individualnoy-predprinimatelskoy-initsiativ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investprimorsk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b.primorsky.ru/" TargetMode="External"/><Relationship Id="rId5" Type="http://schemas.openxmlformats.org/officeDocument/2006/relationships/hyperlink" Target="https://www.instagram.com/yourphotovl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2021-10-27T04:09:00Z</dcterms:created>
  <dcterms:modified xsi:type="dcterms:W3CDTF">2021-10-27T04:11:00Z</dcterms:modified>
</cp:coreProperties>
</file>